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B" w:rsidRPr="00595C01" w:rsidRDefault="00B373FB" w:rsidP="00B373FB">
      <w:pPr>
        <w:pStyle w:val="Heading7"/>
        <w:rPr>
          <w:rFonts w:ascii="Times New Roman" w:hAnsi="Times New Roman" w:cs="Times New Roman"/>
          <w:szCs w:val="24"/>
          <w:u w:val="single"/>
          <w:lang w:val="ro-RO"/>
        </w:rPr>
      </w:pPr>
      <w:r w:rsidRPr="00595C01">
        <w:rPr>
          <w:rFonts w:ascii="Times New Roman" w:hAnsi="Times New Roman" w:cs="Times New Roman"/>
          <w:szCs w:val="24"/>
          <w:lang w:val="ro-RO"/>
        </w:rPr>
        <w:t xml:space="preserve">Anexa   </w:t>
      </w:r>
    </w:p>
    <w:p w:rsidR="00B373FB" w:rsidRPr="00595C01" w:rsidRDefault="00B373FB" w:rsidP="00B373FB">
      <w:pPr>
        <w:jc w:val="center"/>
        <w:rPr>
          <w:b/>
          <w:szCs w:val="24"/>
          <w:u w:val="single"/>
          <w:lang w:val="ro-RO"/>
        </w:rPr>
      </w:pPr>
      <w:r w:rsidRPr="00595C01">
        <w:rPr>
          <w:b/>
          <w:szCs w:val="24"/>
          <w:u w:val="single"/>
          <w:lang w:val="ro-RO"/>
        </w:rPr>
        <w:t>Termeni şi Condiţii de Prestare*</w:t>
      </w:r>
      <w:r w:rsidRPr="00595C01">
        <w:rPr>
          <w:rStyle w:val="FootnoteReference"/>
          <w:b/>
          <w:szCs w:val="24"/>
          <w:u w:val="single"/>
          <w:lang w:val="ro-RO"/>
        </w:rPr>
        <w:footnoteReference w:id="2"/>
      </w:r>
    </w:p>
    <w:p w:rsidR="00B373FB" w:rsidRPr="00595C01" w:rsidRDefault="00B373FB" w:rsidP="00B373FB">
      <w:pPr>
        <w:pStyle w:val="ChapterNumber"/>
        <w:jc w:val="center"/>
        <w:rPr>
          <w:i/>
          <w:color w:val="3366FF"/>
          <w:szCs w:val="24"/>
          <w:lang w:val="ro-RO"/>
        </w:rPr>
      </w:pPr>
      <w:r w:rsidRPr="00595C01">
        <w:rPr>
          <w:szCs w:val="24"/>
          <w:lang w:val="ro-RO"/>
        </w:rPr>
        <w:t xml:space="preserve">Achiziția de </w:t>
      </w:r>
      <w:r w:rsidR="007F6DDD" w:rsidRPr="00595C01">
        <w:rPr>
          <w:szCs w:val="24"/>
          <w:lang w:val="ro-RO"/>
        </w:rPr>
        <w:t>Furnizare hrană (servicii de catering)</w:t>
      </w:r>
    </w:p>
    <w:p w:rsidR="00B373FB" w:rsidRPr="00595C01" w:rsidRDefault="00B373FB" w:rsidP="00B373FB">
      <w:pPr>
        <w:rPr>
          <w:szCs w:val="24"/>
          <w:lang w:val="ro-RO"/>
        </w:rPr>
      </w:pP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 xml:space="preserve">Sub-Proiect: </w:t>
      </w:r>
      <w:r w:rsidR="007F6DDD" w:rsidRPr="00595C01">
        <w:rPr>
          <w:szCs w:val="24"/>
          <w:lang w:val="ro-RO"/>
        </w:rPr>
        <w:t>BLUE (Bacalaureat Level – Up Education) – ID 1588</w:t>
      </w:r>
      <w:r w:rsidRPr="00595C01">
        <w:rPr>
          <w:szCs w:val="24"/>
          <w:lang w:val="ro-RO"/>
        </w:rPr>
        <w:t xml:space="preserve">     </w:t>
      </w: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 xml:space="preserve">Beneficiar: </w:t>
      </w:r>
      <w:r w:rsidR="007F6DDD" w:rsidRPr="00595C01">
        <w:rPr>
          <w:szCs w:val="24"/>
          <w:lang w:val="ro-RO"/>
        </w:rPr>
        <w:t>Liceul Tehnologic “Ferdinand I” Rm. Vâlcea</w:t>
      </w: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>Ofertant: ____________________</w:t>
      </w:r>
      <w:r w:rsidR="00BA1809" w:rsidRPr="00595C01">
        <w:rPr>
          <w:szCs w:val="24"/>
          <w:lang w:val="ro-RO"/>
        </w:rPr>
        <w:t>______________________</w:t>
      </w:r>
    </w:p>
    <w:p w:rsidR="00B373FB" w:rsidRPr="00595C01" w:rsidRDefault="00B373FB" w:rsidP="00B373FB">
      <w:pPr>
        <w:rPr>
          <w:b/>
          <w:szCs w:val="24"/>
          <w:lang w:val="ro-RO"/>
        </w:rPr>
      </w:pPr>
    </w:p>
    <w:p w:rsidR="00B373FB" w:rsidRPr="00595C01" w:rsidRDefault="00B373FB" w:rsidP="00B373FB">
      <w:pPr>
        <w:rPr>
          <w:i/>
          <w:szCs w:val="24"/>
          <w:u w:val="single"/>
          <w:lang w:val="ro-RO"/>
        </w:rPr>
      </w:pPr>
      <w:r w:rsidRPr="00595C01">
        <w:rPr>
          <w:b/>
          <w:szCs w:val="24"/>
          <w:lang w:val="ro-RO"/>
        </w:rPr>
        <w:t>1</w:t>
      </w:r>
      <w:r w:rsidRPr="00595C01">
        <w:rPr>
          <w:szCs w:val="24"/>
          <w:lang w:val="ro-RO"/>
        </w:rPr>
        <w:t>.</w:t>
      </w:r>
      <w:r w:rsidRPr="00595C01">
        <w:rPr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Oferta de preț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B373FB" w:rsidRPr="00595C01" w:rsidRDefault="00B373FB" w:rsidP="00B373FB">
      <w:pPr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Nr. crt.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Pret unitar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fără 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cu 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(7=5+6)</w:t>
            </w: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b/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-198" w:firstLine="198"/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85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</w:tr>
    </w:tbl>
    <w:p w:rsidR="00B373FB" w:rsidRPr="00595C01" w:rsidRDefault="00B373FB" w:rsidP="00B373FB">
      <w:pPr>
        <w:rPr>
          <w:b/>
          <w:szCs w:val="24"/>
          <w:u w:val="single"/>
          <w:lang w:val="ro-RO"/>
        </w:rPr>
      </w:pPr>
    </w:p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  <w:r w:rsidRPr="00595C01">
        <w:rPr>
          <w:b/>
          <w:szCs w:val="24"/>
          <w:lang w:val="ro-RO"/>
        </w:rPr>
        <w:t>2.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Preţ fix: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>Preţul indicat mai sus este ferm şi fix şi nu poate fi modificat pe durata executării contractului.</w:t>
      </w:r>
    </w:p>
    <w:p w:rsidR="00B373FB" w:rsidRPr="00595C01" w:rsidRDefault="00B373FB" w:rsidP="00B373FB">
      <w:pPr>
        <w:ind w:left="720" w:hanging="720"/>
        <w:rPr>
          <w:b/>
          <w:szCs w:val="24"/>
          <w:lang w:val="ro-RO"/>
        </w:rPr>
      </w:pPr>
    </w:p>
    <w:p w:rsidR="00B373FB" w:rsidRPr="00595C01" w:rsidRDefault="00B373FB" w:rsidP="00B373FB">
      <w:pPr>
        <w:ind w:left="720" w:hanging="720"/>
        <w:jc w:val="both"/>
        <w:rPr>
          <w:i/>
          <w:color w:val="FF0000"/>
          <w:szCs w:val="24"/>
          <w:lang w:val="ro-RO"/>
        </w:rPr>
      </w:pPr>
      <w:r w:rsidRPr="00595C01">
        <w:rPr>
          <w:b/>
          <w:szCs w:val="24"/>
          <w:lang w:val="ro-RO"/>
        </w:rPr>
        <w:t>3.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Calendar de realizare a serviciilor: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330"/>
        <w:gridCol w:w="2069"/>
        <w:gridCol w:w="3624"/>
      </w:tblGrid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Termene de realizare</w:t>
            </w: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B373FB" w:rsidRPr="00595C01" w:rsidRDefault="000176F3" w:rsidP="000176F3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Furnizare hrană (servicii de catering)</w:t>
            </w:r>
          </w:p>
        </w:tc>
        <w:tc>
          <w:tcPr>
            <w:tcW w:w="2069" w:type="dxa"/>
          </w:tcPr>
          <w:p w:rsidR="00B373FB" w:rsidRPr="00595C01" w:rsidRDefault="000176F3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420 porții</w:t>
            </w:r>
          </w:p>
        </w:tc>
        <w:tc>
          <w:tcPr>
            <w:tcW w:w="3624" w:type="dxa"/>
          </w:tcPr>
          <w:p w:rsidR="000176F3" w:rsidRPr="00595C01" w:rsidRDefault="000176F3" w:rsidP="000176F3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Conform graficului care va fi anexat la contractul încheiat.</w:t>
            </w:r>
          </w:p>
          <w:p w:rsidR="00B373FB" w:rsidRPr="00595C01" w:rsidRDefault="000176F3" w:rsidP="000176F3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Termen de livrare maxim 2 zile de la semnarea contractului.</w:t>
            </w: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624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2069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624" w:type="dxa"/>
          </w:tcPr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</w:p>
        </w:tc>
      </w:tr>
    </w:tbl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</w:p>
    <w:p w:rsidR="00B373FB" w:rsidRPr="00595C0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5C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595C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95C01">
        <w:rPr>
          <w:rFonts w:ascii="Times New Roman" w:hAnsi="Times New Roman" w:cs="Times New Roman"/>
          <w:sz w:val="24"/>
          <w:szCs w:val="24"/>
          <w:lang w:val="ro-RO"/>
        </w:rPr>
        <w:t>facturii se va efectua in lei, 100% la realizarea efectivă a serviciilor prevăzute, pe baza facturii Prestatorului şi a procesului verbal de recepţie.</w:t>
      </w:r>
    </w:p>
    <w:p w:rsidR="00B373FB" w:rsidRPr="00595C01" w:rsidRDefault="00B373FB" w:rsidP="00B373FB">
      <w:pPr>
        <w:tabs>
          <w:tab w:val="left" w:pos="-2127"/>
          <w:tab w:val="num" w:pos="720"/>
        </w:tabs>
        <w:suppressAutoHyphens/>
        <w:ind w:left="720" w:hanging="630"/>
        <w:jc w:val="both"/>
        <w:rPr>
          <w:szCs w:val="24"/>
          <w:lang w:val="ro-RO"/>
        </w:rPr>
      </w:pPr>
    </w:p>
    <w:p w:rsidR="00B373FB" w:rsidRPr="00595C0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95C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B373FB" w:rsidRPr="00595C01" w:rsidRDefault="00B373FB" w:rsidP="00B373F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A. Specificatii tehnice solicitate</w:t>
            </w:r>
          </w:p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B. Specificatii tehnice ofertate</w:t>
            </w:r>
          </w:p>
          <w:p w:rsidR="00B373FB" w:rsidRPr="00595C01" w:rsidRDefault="00B373FB" w:rsidP="004829B7">
            <w:pPr>
              <w:jc w:val="center"/>
              <w:rPr>
                <w:i/>
                <w:szCs w:val="24"/>
                <w:u w:val="single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[a se completa de către Ofertant]</w:t>
            </w: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Denumirea  serviciilor</w:t>
            </w:r>
            <w:r w:rsidR="007F6DDD" w:rsidRPr="00595C01">
              <w:rPr>
                <w:i/>
                <w:szCs w:val="24"/>
                <w:lang w:val="ro-RO"/>
              </w:rPr>
              <w:t xml:space="preserve">: </w:t>
            </w:r>
            <w:r w:rsidR="007F6DDD" w:rsidRPr="00595C01">
              <w:rPr>
                <w:szCs w:val="24"/>
                <w:lang w:val="ro-RO"/>
              </w:rPr>
              <w:t>Furnizare hrană (servicii de catering)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Descriere generală</w:t>
            </w:r>
            <w:r w:rsidR="007F6DDD" w:rsidRPr="00595C01">
              <w:rPr>
                <w:i/>
                <w:szCs w:val="24"/>
                <w:lang w:val="ro-RO"/>
              </w:rPr>
              <w:t xml:space="preserve">: 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Se doreşte achiziţionarea unui serviciu de calitate, care să asigure implementarea cu succes a Proiectului privind Învățământul Secundar (ROSE), subproiectul BLUE (Bacalaureat Level – Up Education).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Masa trebuie să fie diversificată de la o zi la alta, fără a se repeta la un interval mai mic de 3 zile.</w:t>
            </w:r>
          </w:p>
          <w:p w:rsidR="005D1E92" w:rsidRPr="00595C01" w:rsidRDefault="005D1E92" w:rsidP="00BA5687">
            <w:pPr>
              <w:ind w:left="142" w:right="187"/>
              <w:rPr>
                <w:b/>
                <w:i/>
                <w:szCs w:val="24"/>
                <w:lang w:val="ro-RO"/>
              </w:rPr>
            </w:pPr>
            <w:r w:rsidRPr="00595C01">
              <w:rPr>
                <w:b/>
                <w:i/>
                <w:szCs w:val="24"/>
                <w:lang w:val="ro-RO"/>
              </w:rPr>
              <w:t>Ofertantul trebuie să dețină și să prezinte autorizație de catering</w:t>
            </w:r>
            <w:r w:rsidR="00595C01">
              <w:rPr>
                <w:b/>
                <w:i/>
                <w:szCs w:val="24"/>
                <w:lang w:val="ro-RO"/>
              </w:rPr>
              <w:t>, autorizaț</w:t>
            </w:r>
            <w:r w:rsidR="002C5693" w:rsidRPr="00595C01">
              <w:rPr>
                <w:b/>
                <w:i/>
                <w:szCs w:val="24"/>
                <w:lang w:val="ro-RO"/>
              </w:rPr>
              <w:t>ie sanitară.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Detalii specifice şi standarde tehnice minim acceptate de către Beneficiar</w:t>
            </w:r>
          </w:p>
          <w:p w:rsidR="002574DF" w:rsidRPr="00F07D69" w:rsidRDefault="00F07D69" w:rsidP="007F6DDD">
            <w:pPr>
              <w:ind w:left="142" w:right="187"/>
              <w:rPr>
                <w:b/>
                <w:i/>
                <w:szCs w:val="24"/>
                <w:lang w:val="ro-RO"/>
              </w:rPr>
            </w:pPr>
            <w:r w:rsidRPr="00F07D69">
              <w:rPr>
                <w:b/>
                <w:i/>
                <w:szCs w:val="24"/>
                <w:lang w:val="ro-RO"/>
              </w:rPr>
              <w:t>I. Fel principal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Sub forma de prezentare sandwich (în folie de plastic), care să conțină: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Baghetă – 70g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Șnițel/ piept pui la grătar/ cotlet porc -120g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Castravete crud/ castravete în oțet – 20g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Roșie – 20g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Salată verde -10g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Sub forma de prezentare shaorma (în folie de plastic), care să conțină: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Lipie – 150g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Salată – 50g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Carne pui/porc – 120g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Cartofi prăjiți – 50g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Sos – 20g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Sub forma de prezentare fel principal (la caserolă), care să conțină: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Chiflă – 100g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Șnițel pui/porc – 120g / Piept pui – 120g / Copănele pui – 120g / Cotlet/ceafă porc – 120g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Cartofi prăjiți 150g / Piure de cartofi – 150g / orez cu legume – 150g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Salată varză/ asortată/ murături – 50g</w:t>
            </w:r>
          </w:p>
          <w:p w:rsidR="008B265E" w:rsidRPr="00F07D69" w:rsidRDefault="00F07D69" w:rsidP="00F07D69">
            <w:pPr>
              <w:rPr>
                <w:b/>
                <w:i/>
                <w:szCs w:val="24"/>
                <w:lang w:val="ro-RO"/>
              </w:rPr>
            </w:pPr>
            <w:r w:rsidRPr="00F07D69">
              <w:rPr>
                <w:b/>
                <w:i/>
                <w:szCs w:val="24"/>
                <w:lang w:val="ro-RO"/>
              </w:rPr>
              <w:t>II. Desert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Prăjituri: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Plăcintă cu mere – 100g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Plăcintă cu brânză și stafide – 100g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Negresă cu cremă – 100g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Clătite – 100g</w:t>
            </w:r>
          </w:p>
          <w:p w:rsidR="002574DF" w:rsidRPr="00595C01" w:rsidRDefault="008B265E" w:rsidP="00F07D69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Papanași – 100g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Parametri de Funcţionare minim acceptaţi de către Beneficiar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Furnizarea produselor va fi f</w:t>
            </w:r>
            <w:r w:rsidR="002574DF" w:rsidRPr="00595C01">
              <w:rPr>
                <w:i/>
                <w:szCs w:val="24"/>
                <w:lang w:val="ro-RO"/>
              </w:rPr>
              <w:t>ăcută între orele la o oră stabilită în funcție de programul elevilor.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Furnizorului îi revine sarcina de a ambala produsele pentru ca acestea să facă faţă, fără limitare, la condiţiile din timpul transportului, astfel încât să ajungă în bună stare la destinaţia finală.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Dacă vreunul din produsele livrate nu corespunde specificaţiei, achizitorul are dreptul să îl respingă, iar furnizorul are obligaţia, fără a modifica preţul: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 de a înlocui produsele refuzate şi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 de a face toate modificările necesare pentru ca produsele să corespundă din punct de vedere calitativ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Furnizorul are obligaţia </w:t>
            </w:r>
            <w:r w:rsidR="002574DF" w:rsidRPr="00595C01">
              <w:rPr>
                <w:i/>
                <w:szCs w:val="24"/>
                <w:lang w:val="ro-RO"/>
              </w:rPr>
              <w:t>de a deține</w:t>
            </w:r>
            <w:r w:rsidRPr="00595C01">
              <w:rPr>
                <w:i/>
                <w:szCs w:val="24"/>
                <w:lang w:val="ro-RO"/>
              </w:rPr>
              <w:t xml:space="preserve"> documente care să ateste că deţine toate </w:t>
            </w:r>
            <w:r w:rsidR="002C5693" w:rsidRPr="00595C01">
              <w:rPr>
                <w:i/>
                <w:szCs w:val="24"/>
                <w:lang w:val="ro-RO"/>
              </w:rPr>
              <w:t>autorizaţiile de funcţionare</w:t>
            </w:r>
            <w:r w:rsidRPr="00595C01">
              <w:rPr>
                <w:i/>
                <w:szCs w:val="24"/>
                <w:lang w:val="ro-RO"/>
              </w:rPr>
              <w:t>.</w:t>
            </w:r>
          </w:p>
          <w:p w:rsidR="007F6DDD" w:rsidRPr="00595C01" w:rsidRDefault="007F6DDD" w:rsidP="002C569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Toate produsel</w:t>
            </w:r>
            <w:r w:rsidR="002C5693" w:rsidRPr="00595C01">
              <w:rPr>
                <w:i/>
                <w:szCs w:val="24"/>
                <w:lang w:val="ro-RO"/>
              </w:rPr>
              <w:t xml:space="preserve">e vor fi însoţite la livrare de </w:t>
            </w:r>
            <w:r w:rsidRPr="00595C01">
              <w:rPr>
                <w:i/>
                <w:szCs w:val="24"/>
                <w:lang w:val="ro-RO"/>
              </w:rPr>
              <w:t>certificate de calitate/conformitate</w:t>
            </w:r>
          </w:p>
          <w:p w:rsidR="007F6DDD" w:rsidRPr="00595C01" w:rsidRDefault="007F6DDD" w:rsidP="00F07D69">
            <w:pPr>
              <w:ind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Livrarea produselor se va face pe baza unui grafic, structurat pe fiecare zi, ţinând cont de vacanţele şcolare şi de sărbătorile legale când elevii nu sunt prezenţi la</w:t>
            </w:r>
            <w:r w:rsidR="00F07D69">
              <w:rPr>
                <w:i/>
                <w:szCs w:val="24"/>
                <w:lang w:val="ro-RO"/>
              </w:rPr>
              <w:t xml:space="preserve"> </w:t>
            </w:r>
            <w:r w:rsidRPr="00595C01">
              <w:rPr>
                <w:i/>
                <w:szCs w:val="24"/>
                <w:lang w:val="ro-RO"/>
              </w:rPr>
              <w:t>şcoală, care va fi anexă la contractul încheiat.</w:t>
            </w:r>
          </w:p>
          <w:p w:rsidR="007F6DDD" w:rsidRPr="00595C01" w:rsidRDefault="007F6DDD" w:rsidP="00F07D69">
            <w:pPr>
              <w:ind w:right="187"/>
              <w:jc w:val="both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În cazul în care produsele nu coincid din punct de vedere al calităţii, cantităţii şi preţului cu cele din ofertă, autoritatea contractantă îşi rezervă dreptul de a rezilia contractul de achiziţie şi de a solicita daune compensatorii.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Alte prevederi relevante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Firma de catering nu are voie să modifice meniul stabilit, fără acordul autorităţii contractante.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Oferta financiară nu poate depăşi fondurile alocate pentru îndeplinirea acestui contract de achiziţie publică, în conformitate cu bugetul instituţiei.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Pe lângă oferta financiară se va prezenta Autorizaţia sanitară de funcţionare.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Livrarea produselor până la destinaţie este asigurată de furnizor şi nu </w:t>
            </w:r>
            <w:r w:rsidR="00BA1809" w:rsidRPr="00595C01">
              <w:rPr>
                <w:i/>
                <w:szCs w:val="24"/>
                <w:lang w:val="ro-RO"/>
              </w:rPr>
              <w:t>majorează</w:t>
            </w:r>
            <w:r w:rsidRPr="00595C01">
              <w:rPr>
                <w:i/>
                <w:szCs w:val="24"/>
                <w:lang w:val="ro-RO"/>
              </w:rPr>
              <w:t xml:space="preserve"> preţul ofertat.</w:t>
            </w:r>
          </w:p>
          <w:p w:rsidR="00F07D69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Modalitatea de prezentare:</w:t>
            </w:r>
            <w:r w:rsidR="002574DF" w:rsidRPr="00595C01">
              <w:rPr>
                <w:i/>
                <w:szCs w:val="24"/>
                <w:lang w:val="ro-RO"/>
              </w:rPr>
              <w:t xml:space="preserve"> sandwich</w:t>
            </w:r>
            <w:r w:rsidR="003139FC" w:rsidRPr="00595C01">
              <w:rPr>
                <w:i/>
                <w:szCs w:val="24"/>
                <w:lang w:val="ro-RO"/>
              </w:rPr>
              <w:t>-uri</w:t>
            </w:r>
            <w:r w:rsidR="002574DF" w:rsidRPr="00595C01">
              <w:rPr>
                <w:i/>
                <w:szCs w:val="24"/>
                <w:lang w:val="ro-RO"/>
              </w:rPr>
              <w:t xml:space="preserve"> </w:t>
            </w:r>
            <w:r w:rsidR="00F07D69">
              <w:rPr>
                <w:i/>
                <w:szCs w:val="24"/>
                <w:lang w:val="ro-RO"/>
              </w:rPr>
              <w:t xml:space="preserve">sau șaorme </w:t>
            </w:r>
            <w:r w:rsidR="002574DF" w:rsidRPr="00595C01">
              <w:rPr>
                <w:i/>
                <w:szCs w:val="24"/>
                <w:lang w:val="ro-RO"/>
              </w:rPr>
              <w:t xml:space="preserve">ambalate individual  în folie de protecţie, </w:t>
            </w:r>
            <w:r w:rsidR="00F07D69">
              <w:rPr>
                <w:i/>
                <w:szCs w:val="24"/>
                <w:lang w:val="ro-RO"/>
              </w:rPr>
              <w:t>caserole.</w:t>
            </w:r>
          </w:p>
          <w:p w:rsidR="00B373FB" w:rsidRPr="00595C01" w:rsidRDefault="00F07D69" w:rsidP="00F07D69">
            <w:pPr>
              <w:ind w:left="142" w:right="187"/>
              <w:rPr>
                <w:i/>
                <w:szCs w:val="24"/>
                <w:lang w:val="ro-RO"/>
              </w:rPr>
            </w:pPr>
            <w:r>
              <w:rPr>
                <w:i/>
                <w:szCs w:val="24"/>
                <w:lang w:val="ro-RO"/>
              </w:rPr>
              <w:t xml:space="preserve">Se vor asigura tacâmuri de plastic și </w:t>
            </w:r>
            <w:r w:rsidR="003139FC" w:rsidRPr="00595C01">
              <w:rPr>
                <w:i/>
                <w:szCs w:val="24"/>
                <w:lang w:val="ro-RO"/>
              </w:rPr>
              <w:t>șervețele.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</w:tbl>
    <w:p w:rsidR="00B373FB" w:rsidRPr="00595C01" w:rsidRDefault="00B373FB" w:rsidP="00B373FB">
      <w:pPr>
        <w:rPr>
          <w:b/>
          <w:szCs w:val="24"/>
          <w:lang w:val="ro-RO"/>
        </w:rPr>
      </w:pP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NUMELE OFERTANTULUI_____________________</w:t>
      </w: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Semnătură autorizată___________________________</w:t>
      </w: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Locul:</w:t>
      </w:r>
    </w:p>
    <w:p w:rsidR="00FB4E98" w:rsidRPr="00595C01" w:rsidRDefault="00B373FB" w:rsidP="0035755B">
      <w:pPr>
        <w:ind w:firstLine="360"/>
        <w:rPr>
          <w:szCs w:val="24"/>
        </w:rPr>
      </w:pPr>
      <w:r w:rsidRPr="00595C01">
        <w:rPr>
          <w:b/>
          <w:szCs w:val="24"/>
          <w:lang w:val="ro-RO"/>
        </w:rPr>
        <w:t>Data:</w:t>
      </w:r>
    </w:p>
    <w:sectPr w:rsidR="00FB4E98" w:rsidRPr="00595C01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45" w:rsidRDefault="00240D45">
      <w:r>
        <w:separator/>
      </w:r>
    </w:p>
  </w:endnote>
  <w:endnote w:type="continuationSeparator" w:id="1">
    <w:p w:rsidR="00240D45" w:rsidRDefault="0024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8E680C" w:rsidP="00BA1393">
    <w:pPr>
      <w:pStyle w:val="Footer"/>
      <w:framePr w:wrap="around" w:vAnchor="text" w:hAnchor="margin" w:xAlign="right" w:y="1"/>
      <w:rPr>
        <w:rStyle w:val="PageNumber"/>
      </w:rPr>
    </w:pPr>
  </w:p>
  <w:p w:rsidR="008E680C" w:rsidRDefault="00BA4370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BA4370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8E680C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8E680C" w:rsidRPr="003B12BE" w:rsidRDefault="008E680C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8E680C" w:rsidRDefault="008E680C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45" w:rsidRDefault="00240D45">
      <w:r>
        <w:separator/>
      </w:r>
    </w:p>
  </w:footnote>
  <w:footnote w:type="continuationSeparator" w:id="1">
    <w:p w:rsidR="00240D45" w:rsidRDefault="00240D45">
      <w:r>
        <w:continuationSeparator/>
      </w:r>
    </w:p>
  </w:footnote>
  <w:footnote w:id="2">
    <w:p w:rsidR="00B373FB" w:rsidRPr="00CB44CF" w:rsidRDefault="00B373FB" w:rsidP="00B373FB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:rsidR="00B373FB" w:rsidRPr="00CB44CF" w:rsidRDefault="00B373FB" w:rsidP="00B373F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:rsidR="00B373FB" w:rsidRPr="00CB44CF" w:rsidRDefault="00B373FB" w:rsidP="00B373FB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8E680C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8E680C" w:rsidRDefault="008E680C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8E680C" w:rsidRPr="00AB5EC3" w:rsidRDefault="008E680C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8E680C" w:rsidRDefault="008E680C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8E680C" w:rsidRPr="00A77995" w:rsidRDefault="00BA4370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BA4370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25165C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43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88F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AE2D95"/>
    <w:multiLevelType w:val="hybridMultilevel"/>
    <w:tmpl w:val="828235DC"/>
    <w:lvl w:ilvl="0" w:tplc="771C08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34"/>
  </w:num>
  <w:num w:numId="5">
    <w:abstractNumId w:val="26"/>
  </w:num>
  <w:num w:numId="6">
    <w:abstractNumId w:val="29"/>
  </w:num>
  <w:num w:numId="7">
    <w:abstractNumId w:val="3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32"/>
  </w:num>
  <w:num w:numId="21">
    <w:abstractNumId w:val="25"/>
  </w:num>
  <w:num w:numId="22">
    <w:abstractNumId w:val="12"/>
  </w:num>
  <w:num w:numId="23">
    <w:abstractNumId w:val="36"/>
  </w:num>
  <w:num w:numId="24">
    <w:abstractNumId w:val="37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30"/>
  </w:num>
  <w:num w:numId="32">
    <w:abstractNumId w:val="18"/>
  </w:num>
  <w:num w:numId="33">
    <w:abstractNumId w:val="38"/>
  </w:num>
  <w:num w:numId="34">
    <w:abstractNumId w:val="24"/>
  </w:num>
  <w:num w:numId="35">
    <w:abstractNumId w:val="20"/>
  </w:num>
  <w:num w:numId="36">
    <w:abstractNumId w:val="31"/>
  </w:num>
  <w:num w:numId="37">
    <w:abstractNumId w:val="0"/>
  </w:num>
  <w:num w:numId="38">
    <w:abstractNumId w:val="2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176F3"/>
    <w:rsid w:val="00020C90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0091"/>
    <w:rsid w:val="00083CA9"/>
    <w:rsid w:val="000914C0"/>
    <w:rsid w:val="00092291"/>
    <w:rsid w:val="000A1174"/>
    <w:rsid w:val="000A4322"/>
    <w:rsid w:val="000A480A"/>
    <w:rsid w:val="000C0936"/>
    <w:rsid w:val="000C2619"/>
    <w:rsid w:val="000C528A"/>
    <w:rsid w:val="000C6C29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5D1"/>
    <w:rsid w:val="00174DD1"/>
    <w:rsid w:val="001804C5"/>
    <w:rsid w:val="00184479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40D45"/>
    <w:rsid w:val="0025165C"/>
    <w:rsid w:val="00252D8E"/>
    <w:rsid w:val="002574DF"/>
    <w:rsid w:val="002609DA"/>
    <w:rsid w:val="00264913"/>
    <w:rsid w:val="00265701"/>
    <w:rsid w:val="00266B91"/>
    <w:rsid w:val="002706DA"/>
    <w:rsid w:val="00282551"/>
    <w:rsid w:val="002832CC"/>
    <w:rsid w:val="002848C4"/>
    <w:rsid w:val="00287F6B"/>
    <w:rsid w:val="002921D4"/>
    <w:rsid w:val="002959DD"/>
    <w:rsid w:val="00296D86"/>
    <w:rsid w:val="00297999"/>
    <w:rsid w:val="002A0CCB"/>
    <w:rsid w:val="002A5832"/>
    <w:rsid w:val="002A659B"/>
    <w:rsid w:val="002B0CD1"/>
    <w:rsid w:val="002B28A4"/>
    <w:rsid w:val="002C4FA4"/>
    <w:rsid w:val="002C5693"/>
    <w:rsid w:val="002C7D32"/>
    <w:rsid w:val="002D2F53"/>
    <w:rsid w:val="002E0A4A"/>
    <w:rsid w:val="002E1B81"/>
    <w:rsid w:val="002E4AAD"/>
    <w:rsid w:val="002E56F7"/>
    <w:rsid w:val="002E7428"/>
    <w:rsid w:val="002E776A"/>
    <w:rsid w:val="002F7248"/>
    <w:rsid w:val="00301C4C"/>
    <w:rsid w:val="00302C33"/>
    <w:rsid w:val="00303DAC"/>
    <w:rsid w:val="00312502"/>
    <w:rsid w:val="003139FC"/>
    <w:rsid w:val="00315658"/>
    <w:rsid w:val="00321951"/>
    <w:rsid w:val="00326DE0"/>
    <w:rsid w:val="00332146"/>
    <w:rsid w:val="003324B8"/>
    <w:rsid w:val="00333478"/>
    <w:rsid w:val="0034134D"/>
    <w:rsid w:val="00342A88"/>
    <w:rsid w:val="00343ABD"/>
    <w:rsid w:val="003457EA"/>
    <w:rsid w:val="00356AB3"/>
    <w:rsid w:val="0035755B"/>
    <w:rsid w:val="00360B63"/>
    <w:rsid w:val="003707C9"/>
    <w:rsid w:val="0037461A"/>
    <w:rsid w:val="00377459"/>
    <w:rsid w:val="00381CBB"/>
    <w:rsid w:val="00382600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41C87"/>
    <w:rsid w:val="00451CE8"/>
    <w:rsid w:val="0046496A"/>
    <w:rsid w:val="00473E4C"/>
    <w:rsid w:val="004764BB"/>
    <w:rsid w:val="004823D0"/>
    <w:rsid w:val="00486692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2796"/>
    <w:rsid w:val="004E490B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4B8E"/>
    <w:rsid w:val="0055737D"/>
    <w:rsid w:val="00560519"/>
    <w:rsid w:val="00561A41"/>
    <w:rsid w:val="00566276"/>
    <w:rsid w:val="00570D71"/>
    <w:rsid w:val="0057180C"/>
    <w:rsid w:val="00575647"/>
    <w:rsid w:val="00577844"/>
    <w:rsid w:val="0059082F"/>
    <w:rsid w:val="00595C01"/>
    <w:rsid w:val="005A28F1"/>
    <w:rsid w:val="005B7911"/>
    <w:rsid w:val="005C0F0B"/>
    <w:rsid w:val="005C1360"/>
    <w:rsid w:val="005C6597"/>
    <w:rsid w:val="005D1E92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21DB2"/>
    <w:rsid w:val="00623040"/>
    <w:rsid w:val="00636FF6"/>
    <w:rsid w:val="00637A12"/>
    <w:rsid w:val="00640191"/>
    <w:rsid w:val="00642803"/>
    <w:rsid w:val="00642F75"/>
    <w:rsid w:val="00647A75"/>
    <w:rsid w:val="00661D6A"/>
    <w:rsid w:val="00683B3F"/>
    <w:rsid w:val="00684F07"/>
    <w:rsid w:val="00686B67"/>
    <w:rsid w:val="00691540"/>
    <w:rsid w:val="00691B12"/>
    <w:rsid w:val="0069643E"/>
    <w:rsid w:val="00696A16"/>
    <w:rsid w:val="006A18C7"/>
    <w:rsid w:val="006A5AD8"/>
    <w:rsid w:val="006A6260"/>
    <w:rsid w:val="006B588B"/>
    <w:rsid w:val="006C2A25"/>
    <w:rsid w:val="006C2CF5"/>
    <w:rsid w:val="006C3409"/>
    <w:rsid w:val="006C44A7"/>
    <w:rsid w:val="006E7977"/>
    <w:rsid w:val="00700D6D"/>
    <w:rsid w:val="00700EC0"/>
    <w:rsid w:val="007059EE"/>
    <w:rsid w:val="00714275"/>
    <w:rsid w:val="007171D9"/>
    <w:rsid w:val="00723126"/>
    <w:rsid w:val="007279E5"/>
    <w:rsid w:val="00727ACA"/>
    <w:rsid w:val="007326DD"/>
    <w:rsid w:val="00732994"/>
    <w:rsid w:val="007354B9"/>
    <w:rsid w:val="00736B78"/>
    <w:rsid w:val="0075535B"/>
    <w:rsid w:val="00757AAC"/>
    <w:rsid w:val="007604B7"/>
    <w:rsid w:val="007621E1"/>
    <w:rsid w:val="00767AF1"/>
    <w:rsid w:val="00773A7B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1CFA"/>
    <w:rsid w:val="007C52F4"/>
    <w:rsid w:val="007D0191"/>
    <w:rsid w:val="007E02AB"/>
    <w:rsid w:val="007E13FE"/>
    <w:rsid w:val="007F06F1"/>
    <w:rsid w:val="007F10DC"/>
    <w:rsid w:val="007F3374"/>
    <w:rsid w:val="007F40FE"/>
    <w:rsid w:val="007F6DDD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80293"/>
    <w:rsid w:val="008826E0"/>
    <w:rsid w:val="00882FF6"/>
    <w:rsid w:val="00885D2A"/>
    <w:rsid w:val="00886A6F"/>
    <w:rsid w:val="00887D91"/>
    <w:rsid w:val="00890277"/>
    <w:rsid w:val="0089362B"/>
    <w:rsid w:val="008972C6"/>
    <w:rsid w:val="008A2923"/>
    <w:rsid w:val="008A6C80"/>
    <w:rsid w:val="008B265E"/>
    <w:rsid w:val="008B6BA3"/>
    <w:rsid w:val="008C3DF4"/>
    <w:rsid w:val="008D2E0E"/>
    <w:rsid w:val="008E23E2"/>
    <w:rsid w:val="008E3159"/>
    <w:rsid w:val="008E3708"/>
    <w:rsid w:val="008E4FFF"/>
    <w:rsid w:val="008E680C"/>
    <w:rsid w:val="008F08CE"/>
    <w:rsid w:val="008F2917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615F"/>
    <w:rsid w:val="0094644A"/>
    <w:rsid w:val="00946EF2"/>
    <w:rsid w:val="00947DD6"/>
    <w:rsid w:val="0095343B"/>
    <w:rsid w:val="009541BD"/>
    <w:rsid w:val="00955C8C"/>
    <w:rsid w:val="00957448"/>
    <w:rsid w:val="009603FF"/>
    <w:rsid w:val="00960815"/>
    <w:rsid w:val="00967FE6"/>
    <w:rsid w:val="009730A8"/>
    <w:rsid w:val="009747EB"/>
    <w:rsid w:val="00977BB5"/>
    <w:rsid w:val="0098432E"/>
    <w:rsid w:val="0098752A"/>
    <w:rsid w:val="009963A8"/>
    <w:rsid w:val="009A13F9"/>
    <w:rsid w:val="009A71A1"/>
    <w:rsid w:val="009A72AA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597D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32AB"/>
    <w:rsid w:val="00A47673"/>
    <w:rsid w:val="00A54465"/>
    <w:rsid w:val="00A63016"/>
    <w:rsid w:val="00A665C1"/>
    <w:rsid w:val="00A67BFA"/>
    <w:rsid w:val="00A72041"/>
    <w:rsid w:val="00A77711"/>
    <w:rsid w:val="00A77995"/>
    <w:rsid w:val="00A800FA"/>
    <w:rsid w:val="00A81D33"/>
    <w:rsid w:val="00A96695"/>
    <w:rsid w:val="00AA3739"/>
    <w:rsid w:val="00AA499D"/>
    <w:rsid w:val="00AA629E"/>
    <w:rsid w:val="00AB338F"/>
    <w:rsid w:val="00AB70F4"/>
    <w:rsid w:val="00AD74DD"/>
    <w:rsid w:val="00B0102B"/>
    <w:rsid w:val="00B01681"/>
    <w:rsid w:val="00B06DEE"/>
    <w:rsid w:val="00B13916"/>
    <w:rsid w:val="00B22A2F"/>
    <w:rsid w:val="00B30C98"/>
    <w:rsid w:val="00B373FB"/>
    <w:rsid w:val="00B42B63"/>
    <w:rsid w:val="00B50EDC"/>
    <w:rsid w:val="00B56118"/>
    <w:rsid w:val="00B65324"/>
    <w:rsid w:val="00B653E6"/>
    <w:rsid w:val="00B83CFD"/>
    <w:rsid w:val="00B909E4"/>
    <w:rsid w:val="00B91742"/>
    <w:rsid w:val="00B97EBB"/>
    <w:rsid w:val="00BA1393"/>
    <w:rsid w:val="00BA1759"/>
    <w:rsid w:val="00BA1809"/>
    <w:rsid w:val="00BA2BC5"/>
    <w:rsid w:val="00BA4370"/>
    <w:rsid w:val="00BA4717"/>
    <w:rsid w:val="00BA568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20205"/>
    <w:rsid w:val="00C20FCA"/>
    <w:rsid w:val="00C31204"/>
    <w:rsid w:val="00C32B97"/>
    <w:rsid w:val="00C43530"/>
    <w:rsid w:val="00C52CFF"/>
    <w:rsid w:val="00C52D32"/>
    <w:rsid w:val="00C52E5E"/>
    <w:rsid w:val="00C55315"/>
    <w:rsid w:val="00C6532D"/>
    <w:rsid w:val="00C7119A"/>
    <w:rsid w:val="00C73A4F"/>
    <w:rsid w:val="00C74774"/>
    <w:rsid w:val="00C77D95"/>
    <w:rsid w:val="00C8685F"/>
    <w:rsid w:val="00C92FE0"/>
    <w:rsid w:val="00C951A7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3C79"/>
    <w:rsid w:val="00CE5854"/>
    <w:rsid w:val="00CF0A29"/>
    <w:rsid w:val="00CF504E"/>
    <w:rsid w:val="00D00445"/>
    <w:rsid w:val="00D058CB"/>
    <w:rsid w:val="00D07006"/>
    <w:rsid w:val="00D135F1"/>
    <w:rsid w:val="00D240E3"/>
    <w:rsid w:val="00D24F0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76B1A"/>
    <w:rsid w:val="00D84B05"/>
    <w:rsid w:val="00D90344"/>
    <w:rsid w:val="00D90CF4"/>
    <w:rsid w:val="00D96ED0"/>
    <w:rsid w:val="00D9700C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49F2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4D6C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EF796C"/>
    <w:rsid w:val="00F00D3F"/>
    <w:rsid w:val="00F07D69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2522"/>
    <w:rsid w:val="00FB2645"/>
    <w:rsid w:val="00FB4E98"/>
    <w:rsid w:val="00FB527F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B373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73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B373F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B373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7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373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308</TotalTime>
  <Pages>3</Pages>
  <Words>688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FErd</cp:lastModifiedBy>
  <cp:revision>24</cp:revision>
  <cp:lastPrinted>2016-07-01T10:57:00Z</cp:lastPrinted>
  <dcterms:created xsi:type="dcterms:W3CDTF">2017-04-05T16:27:00Z</dcterms:created>
  <dcterms:modified xsi:type="dcterms:W3CDTF">2018-11-22T06:52:00Z</dcterms:modified>
</cp:coreProperties>
</file>